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09A" w:rsidRPr="001871BF" w:rsidRDefault="00F5109A" w:rsidP="00F5109A">
      <w:pPr>
        <w:contextualSpacing/>
        <w:jc w:val="both"/>
        <w:rPr>
          <w:sz w:val="28"/>
          <w:szCs w:val="28"/>
        </w:rPr>
      </w:pPr>
      <w:r w:rsidRPr="001871BF">
        <w:rPr>
          <w:sz w:val="28"/>
          <w:szCs w:val="28"/>
        </w:rPr>
        <w:t>Преподаватель: Буряченко И.В.</w:t>
      </w:r>
    </w:p>
    <w:p w:rsidR="00F5109A" w:rsidRPr="001871BF" w:rsidRDefault="00F5109A" w:rsidP="00F5109A">
      <w:pPr>
        <w:contextualSpacing/>
        <w:jc w:val="both"/>
        <w:rPr>
          <w:sz w:val="28"/>
          <w:szCs w:val="28"/>
        </w:rPr>
      </w:pPr>
      <w:r w:rsidRPr="001871BF">
        <w:rPr>
          <w:sz w:val="28"/>
          <w:szCs w:val="28"/>
        </w:rPr>
        <w:t xml:space="preserve">МДК 01.01 Конструкция, техническое обслуживание и ремонт </w:t>
      </w:r>
    </w:p>
    <w:p w:rsidR="00F5109A" w:rsidRPr="001871BF" w:rsidRDefault="00F5109A" w:rsidP="00F5109A">
      <w:pPr>
        <w:contextualSpacing/>
        <w:jc w:val="both"/>
        <w:rPr>
          <w:sz w:val="28"/>
          <w:szCs w:val="28"/>
        </w:rPr>
      </w:pPr>
      <w:r w:rsidRPr="001871BF">
        <w:rPr>
          <w:sz w:val="28"/>
          <w:szCs w:val="28"/>
        </w:rPr>
        <w:t xml:space="preserve">транспортного электрооборудования и автоматики </w:t>
      </w:r>
    </w:p>
    <w:p w:rsidR="00F5109A" w:rsidRPr="001871BF" w:rsidRDefault="00F5109A" w:rsidP="00F5109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раздел 4 </w:t>
      </w:r>
      <w:r w:rsidRPr="00F5109A">
        <w:rPr>
          <w:sz w:val="28"/>
          <w:szCs w:val="28"/>
        </w:rPr>
        <w:t>Техническое обслуживание и ремонт транспортного электрооборудования и автоматики</w:t>
      </w:r>
    </w:p>
    <w:p w:rsidR="00F5109A" w:rsidRPr="001871BF" w:rsidRDefault="00F5109A" w:rsidP="00F5109A">
      <w:pPr>
        <w:contextualSpacing/>
        <w:jc w:val="both"/>
        <w:rPr>
          <w:sz w:val="28"/>
          <w:szCs w:val="28"/>
        </w:rPr>
      </w:pPr>
      <w:r w:rsidRPr="001871BF">
        <w:rPr>
          <w:sz w:val="28"/>
          <w:szCs w:val="28"/>
        </w:rPr>
        <w:t xml:space="preserve">3ТЭМ                                                               </w:t>
      </w:r>
      <w:r>
        <w:rPr>
          <w:sz w:val="28"/>
          <w:szCs w:val="28"/>
        </w:rPr>
        <w:t xml:space="preserve">                            26</w:t>
      </w:r>
      <w:r w:rsidRPr="001871BF">
        <w:rPr>
          <w:sz w:val="28"/>
          <w:szCs w:val="28"/>
        </w:rPr>
        <w:t>.10.2021</w:t>
      </w:r>
    </w:p>
    <w:p w:rsidR="00F5109A" w:rsidRDefault="00F5109A" w:rsidP="00F5109A">
      <w:pPr>
        <w:contextualSpacing/>
        <w:jc w:val="center"/>
        <w:rPr>
          <w:b/>
          <w:sz w:val="28"/>
          <w:szCs w:val="28"/>
        </w:rPr>
      </w:pPr>
    </w:p>
    <w:p w:rsidR="00F5109A" w:rsidRPr="001871BF" w:rsidRDefault="00F5109A" w:rsidP="00F5109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№ 31</w:t>
      </w:r>
    </w:p>
    <w:p w:rsidR="00F5109A" w:rsidRPr="001871BF" w:rsidRDefault="00F5109A" w:rsidP="00F5109A">
      <w:pPr>
        <w:contextualSpacing/>
        <w:jc w:val="both"/>
        <w:rPr>
          <w:b/>
          <w:sz w:val="28"/>
          <w:szCs w:val="28"/>
        </w:rPr>
      </w:pPr>
    </w:p>
    <w:p w:rsidR="00F5109A" w:rsidRDefault="00F5109A" w:rsidP="00F5109A">
      <w:pPr>
        <w:snapToGrid w:val="0"/>
        <w:ind w:left="2121" w:hanging="2121"/>
        <w:contextualSpacing/>
        <w:rPr>
          <w:sz w:val="28"/>
          <w:szCs w:val="28"/>
        </w:rPr>
      </w:pPr>
      <w:r w:rsidRPr="001871BF">
        <w:rPr>
          <w:b/>
          <w:sz w:val="28"/>
          <w:szCs w:val="28"/>
        </w:rPr>
        <w:t>Тема занятия</w:t>
      </w:r>
      <w:r w:rsidRPr="001871B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F5109A">
        <w:rPr>
          <w:sz w:val="28"/>
          <w:szCs w:val="28"/>
        </w:rPr>
        <w:t>Система ТО и ремонта электрических систем и комплексов АТС.</w:t>
      </w:r>
    </w:p>
    <w:p w:rsidR="00F5109A" w:rsidRPr="001871BF" w:rsidRDefault="00F5109A" w:rsidP="00F5109A">
      <w:pPr>
        <w:snapToGrid w:val="0"/>
        <w:ind w:left="2121" w:hanging="2121"/>
        <w:contextualSpacing/>
        <w:rPr>
          <w:sz w:val="28"/>
          <w:szCs w:val="28"/>
        </w:rPr>
      </w:pPr>
      <w:r w:rsidRPr="001871BF">
        <w:rPr>
          <w:b/>
          <w:sz w:val="28"/>
          <w:szCs w:val="28"/>
        </w:rPr>
        <w:t>Учебная цель</w:t>
      </w:r>
      <w:r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ab/>
        <w:t>Овладеть знаниями 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5109A">
        <w:rPr>
          <w:sz w:val="28"/>
          <w:szCs w:val="28"/>
        </w:rPr>
        <w:t>истем</w:t>
      </w:r>
      <w:r>
        <w:rPr>
          <w:sz w:val="28"/>
          <w:szCs w:val="28"/>
        </w:rPr>
        <w:t>е</w:t>
      </w:r>
      <w:r w:rsidRPr="00F5109A">
        <w:rPr>
          <w:sz w:val="28"/>
          <w:szCs w:val="28"/>
        </w:rPr>
        <w:t xml:space="preserve"> ТО и ремонта электрических систем и комплексов АТС</w:t>
      </w:r>
      <w:r w:rsidRPr="007249FF">
        <w:rPr>
          <w:sz w:val="28"/>
          <w:szCs w:val="28"/>
        </w:rPr>
        <w:t>.</w:t>
      </w:r>
    </w:p>
    <w:p w:rsidR="00F5109A" w:rsidRPr="001871BF" w:rsidRDefault="00F5109A" w:rsidP="00F5109A">
      <w:pPr>
        <w:contextualSpacing/>
        <w:jc w:val="both"/>
        <w:rPr>
          <w:sz w:val="28"/>
          <w:szCs w:val="28"/>
        </w:rPr>
      </w:pPr>
      <w:r w:rsidRPr="001871BF">
        <w:rPr>
          <w:b/>
          <w:sz w:val="28"/>
          <w:szCs w:val="28"/>
        </w:rPr>
        <w:t xml:space="preserve">Развивающая     </w:t>
      </w:r>
      <w:r w:rsidRPr="001871BF">
        <w:rPr>
          <w:sz w:val="28"/>
          <w:szCs w:val="28"/>
        </w:rPr>
        <w:t>Развивать умение сравнивать, обобщать, анализировать.</w:t>
      </w:r>
    </w:p>
    <w:p w:rsidR="00F5109A" w:rsidRPr="001871BF" w:rsidRDefault="00F5109A" w:rsidP="00F5109A">
      <w:pPr>
        <w:ind w:left="2124" w:hanging="2124"/>
        <w:contextualSpacing/>
        <w:jc w:val="both"/>
        <w:rPr>
          <w:sz w:val="28"/>
          <w:szCs w:val="28"/>
        </w:rPr>
      </w:pPr>
      <w:r w:rsidRPr="001871BF">
        <w:rPr>
          <w:b/>
          <w:sz w:val="28"/>
          <w:szCs w:val="28"/>
        </w:rPr>
        <w:t>цель</w:t>
      </w:r>
    </w:p>
    <w:p w:rsidR="00F5109A" w:rsidRPr="001871BF" w:rsidRDefault="00F5109A" w:rsidP="00F5109A">
      <w:pPr>
        <w:ind w:left="2127" w:hanging="2127"/>
        <w:contextualSpacing/>
        <w:jc w:val="both"/>
        <w:rPr>
          <w:sz w:val="28"/>
          <w:szCs w:val="28"/>
        </w:rPr>
      </w:pPr>
      <w:r w:rsidRPr="001871BF">
        <w:rPr>
          <w:b/>
          <w:sz w:val="28"/>
          <w:szCs w:val="28"/>
        </w:rPr>
        <w:t xml:space="preserve">Воспитательная </w:t>
      </w:r>
      <w:proofErr w:type="gramStart"/>
      <w:r w:rsidRPr="001871BF">
        <w:rPr>
          <w:sz w:val="28"/>
          <w:szCs w:val="28"/>
        </w:rPr>
        <w:t>Воспитывать</w:t>
      </w:r>
      <w:proofErr w:type="gramEnd"/>
      <w:r w:rsidRPr="001871BF">
        <w:rPr>
          <w:sz w:val="28"/>
          <w:szCs w:val="28"/>
        </w:rPr>
        <w:t xml:space="preserve"> чувство гордости за избранную профессию,</w:t>
      </w:r>
    </w:p>
    <w:p w:rsidR="00F5109A" w:rsidRPr="001871BF" w:rsidRDefault="00F5109A" w:rsidP="00F5109A">
      <w:pPr>
        <w:ind w:left="2127" w:hanging="2127"/>
        <w:contextualSpacing/>
        <w:jc w:val="both"/>
        <w:rPr>
          <w:sz w:val="28"/>
          <w:szCs w:val="28"/>
        </w:rPr>
      </w:pPr>
      <w:r w:rsidRPr="001871BF">
        <w:rPr>
          <w:b/>
          <w:sz w:val="28"/>
          <w:szCs w:val="28"/>
        </w:rPr>
        <w:t>цель</w:t>
      </w:r>
      <w:r w:rsidRPr="001871BF">
        <w:rPr>
          <w:sz w:val="28"/>
          <w:szCs w:val="28"/>
        </w:rPr>
        <w:t xml:space="preserve">                      стремиться получать новые знания самостоятельно.</w:t>
      </w:r>
    </w:p>
    <w:p w:rsidR="00F5109A" w:rsidRPr="001871BF" w:rsidRDefault="00F5109A" w:rsidP="00F5109A">
      <w:pPr>
        <w:ind w:left="2120" w:hanging="2120"/>
        <w:contextualSpacing/>
        <w:jc w:val="both"/>
        <w:rPr>
          <w:b/>
          <w:sz w:val="28"/>
          <w:szCs w:val="28"/>
        </w:rPr>
      </w:pPr>
      <w:r w:rsidRPr="001871BF">
        <w:rPr>
          <w:b/>
          <w:sz w:val="28"/>
          <w:szCs w:val="28"/>
        </w:rPr>
        <w:t>Задача</w:t>
      </w:r>
      <w:r w:rsidRPr="001871BF">
        <w:rPr>
          <w:b/>
          <w:sz w:val="28"/>
          <w:szCs w:val="28"/>
        </w:rPr>
        <w:tab/>
      </w:r>
      <w:r w:rsidRPr="001871BF">
        <w:rPr>
          <w:b/>
          <w:sz w:val="28"/>
          <w:szCs w:val="28"/>
        </w:rPr>
        <w:tab/>
      </w:r>
      <w:r w:rsidRPr="001871BF">
        <w:rPr>
          <w:sz w:val="28"/>
          <w:szCs w:val="28"/>
        </w:rPr>
        <w:t>Способствовать формированию представления / освоению новой информации по теме лекции.</w:t>
      </w:r>
    </w:p>
    <w:p w:rsidR="00F5109A" w:rsidRPr="001871BF" w:rsidRDefault="00F5109A" w:rsidP="00F5109A">
      <w:pPr>
        <w:contextualSpacing/>
        <w:jc w:val="both"/>
        <w:rPr>
          <w:b/>
          <w:sz w:val="28"/>
          <w:szCs w:val="28"/>
        </w:rPr>
      </w:pPr>
    </w:p>
    <w:p w:rsidR="00F5109A" w:rsidRPr="001871BF" w:rsidRDefault="00F5109A" w:rsidP="00F5109A">
      <w:pPr>
        <w:contextualSpacing/>
        <w:jc w:val="center"/>
        <w:rPr>
          <w:b/>
          <w:sz w:val="28"/>
          <w:szCs w:val="28"/>
        </w:rPr>
      </w:pPr>
      <w:r w:rsidRPr="001871BF">
        <w:rPr>
          <w:b/>
          <w:sz w:val="28"/>
          <w:szCs w:val="28"/>
        </w:rPr>
        <w:t>План лекции</w:t>
      </w:r>
    </w:p>
    <w:p w:rsidR="00F5109A" w:rsidRDefault="00F5109A" w:rsidP="00F5109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Факторы влияющие на эксплуатацию электрооборудования автомобилей</w:t>
      </w:r>
      <w:r w:rsidRPr="00012604">
        <w:rPr>
          <w:sz w:val="28"/>
          <w:szCs w:val="28"/>
        </w:rPr>
        <w:t>.</w:t>
      </w:r>
    </w:p>
    <w:p w:rsidR="0018550B" w:rsidRDefault="00F5109A" w:rsidP="00F5109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Основные вид</w:t>
      </w:r>
      <w:r>
        <w:rPr>
          <w:sz w:val="28"/>
          <w:szCs w:val="28"/>
        </w:rPr>
        <w:t xml:space="preserve">ы отказов изделий и систем </w:t>
      </w:r>
      <w:r>
        <w:rPr>
          <w:sz w:val="28"/>
          <w:szCs w:val="28"/>
        </w:rPr>
        <w:t>АЭ.</w:t>
      </w:r>
    </w:p>
    <w:p w:rsidR="00F5109A" w:rsidRDefault="00F5109A" w:rsidP="00F5109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Изменение технического </w:t>
      </w:r>
      <w:r>
        <w:rPr>
          <w:sz w:val="28"/>
          <w:szCs w:val="28"/>
        </w:rPr>
        <w:t xml:space="preserve">состояния изделий и систем </w:t>
      </w:r>
      <w:r>
        <w:rPr>
          <w:sz w:val="28"/>
          <w:szCs w:val="28"/>
        </w:rPr>
        <w:t>АЭ в процессе эксплуатации.</w:t>
      </w:r>
    </w:p>
    <w:p w:rsidR="00F5109A" w:rsidRDefault="00F5109A" w:rsidP="00F5109A">
      <w:pPr>
        <w:rPr>
          <w:sz w:val="28"/>
          <w:szCs w:val="28"/>
        </w:rPr>
      </w:pPr>
    </w:p>
    <w:p w:rsidR="00102ECE" w:rsidRDefault="00A8703C" w:rsidP="00102ECE">
      <w:pPr>
        <w:jc w:val="both"/>
        <w:rPr>
          <w:sz w:val="28"/>
          <w:szCs w:val="28"/>
        </w:rPr>
      </w:pPr>
      <w:r w:rsidRPr="00102ECE">
        <w:rPr>
          <w:sz w:val="28"/>
          <w:szCs w:val="28"/>
        </w:rPr>
        <w:t>Под техническим обслуживанием понимают профилактические мероприятия, которые предупреждают достижение предельного состояния (отказ или неисправность) изделий АТЭ и АЭ, а</w:t>
      </w:r>
      <w:r w:rsidR="00102ECE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также их элементов и отдаляют этот момент.</w:t>
      </w:r>
      <w:r w:rsidR="00102ECE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Различают следующие виды ТО: контрольно-диагностическое,</w:t>
      </w:r>
      <w:r w:rsidRPr="00102ECE">
        <w:rPr>
          <w:sz w:val="28"/>
          <w:szCs w:val="28"/>
        </w:rPr>
        <w:br/>
        <w:t>электротехническое, регулировочное, ежедневное, сезонное и</w:t>
      </w:r>
      <w:r w:rsidRPr="00102ECE">
        <w:rPr>
          <w:sz w:val="28"/>
          <w:szCs w:val="28"/>
        </w:rPr>
        <w:br/>
        <w:t>регламентное.</w:t>
      </w:r>
    </w:p>
    <w:p w:rsidR="00102ECE" w:rsidRDefault="00A8703C" w:rsidP="00102ECE">
      <w:pPr>
        <w:rPr>
          <w:sz w:val="28"/>
          <w:szCs w:val="28"/>
        </w:rPr>
      </w:pPr>
      <w:r w:rsidRPr="00102ECE">
        <w:rPr>
          <w:sz w:val="28"/>
          <w:szCs w:val="28"/>
        </w:rPr>
        <w:t>К особенностям ТО следует отнести:</w:t>
      </w:r>
    </w:p>
    <w:p w:rsidR="00F5109A" w:rsidRPr="00102ECE" w:rsidRDefault="00102ECE" w:rsidP="00102EC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8703C" w:rsidRPr="00102ECE">
        <w:rPr>
          <w:sz w:val="28"/>
          <w:szCs w:val="28"/>
        </w:rPr>
        <w:t xml:space="preserve"> поддержание технических характеристик изделия в заданных</w:t>
      </w:r>
      <w:r w:rsidR="00A8703C" w:rsidRPr="00102ECE">
        <w:rPr>
          <w:sz w:val="28"/>
          <w:szCs w:val="28"/>
        </w:rPr>
        <w:br/>
        <w:t>пределах (например, силы света передних габаритных огней — в</w:t>
      </w:r>
      <w:r w:rsidR="00A8703C" w:rsidRPr="00102ECE">
        <w:rPr>
          <w:sz w:val="28"/>
          <w:szCs w:val="28"/>
        </w:rPr>
        <w:br/>
        <w:t>диапазоне 2...60 кд);</w:t>
      </w:r>
      <w:r w:rsidR="00A8703C" w:rsidRPr="00102ECE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A8703C" w:rsidRPr="00102ECE">
        <w:rPr>
          <w:sz w:val="28"/>
          <w:szCs w:val="28"/>
        </w:rPr>
        <w:t xml:space="preserve"> регулярность и плановость ТО при определенной наработке</w:t>
      </w:r>
      <w:r w:rsidR="00A8703C" w:rsidRPr="00102ECE">
        <w:rPr>
          <w:sz w:val="28"/>
          <w:szCs w:val="28"/>
        </w:rPr>
        <w:br/>
        <w:t>(пробеге), называемой периодичностью (3...25 тыс. км) и влияющей на безотказность, долговечность, экономичность (расход топлива) и экологию (количество выбросов вредных веществ в отработавших газах);</w:t>
      </w:r>
      <w:r w:rsidR="00A8703C" w:rsidRPr="00102ECE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A8703C" w:rsidRPr="00102ECE">
        <w:rPr>
          <w:sz w:val="28"/>
          <w:szCs w:val="28"/>
        </w:rPr>
        <w:t xml:space="preserve"> проведение ТО без разборки или с минимальной разборкой</w:t>
      </w:r>
      <w:r w:rsidR="00A8703C" w:rsidRPr="00102ECE">
        <w:rPr>
          <w:sz w:val="28"/>
          <w:szCs w:val="28"/>
        </w:rPr>
        <w:br/>
        <w:t>изделия, что обеспечивает малую трудоемкость и небольшую продолжительность выполнения операций.</w:t>
      </w:r>
      <w:r w:rsidR="00A8703C" w:rsidRPr="00102ECE">
        <w:rPr>
          <w:sz w:val="28"/>
          <w:szCs w:val="28"/>
        </w:rPr>
        <w:br/>
        <w:t>Формирование системы ТО чрезвычайно сложная задача даже</w:t>
      </w:r>
      <w:r>
        <w:rPr>
          <w:sz w:val="28"/>
          <w:szCs w:val="28"/>
        </w:rPr>
        <w:t xml:space="preserve"> </w:t>
      </w:r>
      <w:r w:rsidR="00A8703C" w:rsidRPr="00102ECE">
        <w:rPr>
          <w:sz w:val="28"/>
          <w:szCs w:val="28"/>
        </w:rPr>
        <w:t>для крупных</w:t>
      </w:r>
      <w:r>
        <w:rPr>
          <w:sz w:val="28"/>
          <w:szCs w:val="28"/>
        </w:rPr>
        <w:t xml:space="preserve"> </w:t>
      </w:r>
      <w:r w:rsidR="00A8703C" w:rsidRPr="00102ECE">
        <w:rPr>
          <w:sz w:val="28"/>
          <w:szCs w:val="28"/>
        </w:rPr>
        <w:lastRenderedPageBreak/>
        <w:t>автохозяйств и компаний, требующая больших инвестиций. Это обусловило существование нескольких направлений формирования системы ТО:</w:t>
      </w:r>
      <w:r w:rsidR="00A8703C" w:rsidRPr="00102ECE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A8703C" w:rsidRPr="00102ECE">
        <w:rPr>
          <w:sz w:val="28"/>
          <w:szCs w:val="28"/>
        </w:rPr>
        <w:t xml:space="preserve"> на государственном или</w:t>
      </w:r>
      <w:r>
        <w:rPr>
          <w:sz w:val="28"/>
          <w:szCs w:val="28"/>
        </w:rPr>
        <w:t xml:space="preserve"> отраслевом уровне</w:t>
      </w:r>
      <w:r w:rsidR="00A8703C" w:rsidRPr="00102ECE">
        <w:rPr>
          <w:sz w:val="28"/>
          <w:szCs w:val="28"/>
        </w:rPr>
        <w:t>;</w:t>
      </w:r>
      <w:r w:rsidR="00A8703C" w:rsidRPr="00102ECE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A8703C" w:rsidRPr="00102ECE">
        <w:rPr>
          <w:sz w:val="28"/>
          <w:szCs w:val="28"/>
        </w:rPr>
        <w:t xml:space="preserve"> на уровне объединений производителей автомобилей и тракторов, в том числе транснациональных, или крупнейших производителей АТЭ и АЭ — «Бош», «Сименс» и др. (создаются структуры, базовые нормативные документы и технологии согласно действующему законодательству);</w:t>
      </w:r>
      <w:r w:rsidR="00A8703C" w:rsidRPr="00102ECE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A8703C" w:rsidRPr="00102ECE">
        <w:rPr>
          <w:sz w:val="28"/>
          <w:szCs w:val="28"/>
        </w:rPr>
        <w:t xml:space="preserve"> на уровне прочих автотранспо</w:t>
      </w:r>
      <w:r>
        <w:rPr>
          <w:sz w:val="28"/>
          <w:szCs w:val="28"/>
        </w:rPr>
        <w:t xml:space="preserve">ртных фирм, которые добровольно </w:t>
      </w:r>
      <w:r w:rsidR="00A8703C" w:rsidRPr="00102ECE">
        <w:rPr>
          <w:sz w:val="28"/>
          <w:szCs w:val="28"/>
        </w:rPr>
        <w:t>принимают существующие правила и в зависимости от</w:t>
      </w:r>
      <w:r>
        <w:rPr>
          <w:sz w:val="28"/>
          <w:szCs w:val="28"/>
        </w:rPr>
        <w:t xml:space="preserve"> условий </w:t>
      </w:r>
      <w:r w:rsidR="00A8703C" w:rsidRPr="00102ECE">
        <w:rPr>
          <w:sz w:val="28"/>
          <w:szCs w:val="28"/>
        </w:rPr>
        <w:t>эксплуатации изделий АТЭ и положения организации вносят в нормативы соответствующие уточнения.</w:t>
      </w:r>
      <w:r w:rsidR="00A8703C" w:rsidRPr="00102ECE">
        <w:rPr>
          <w:sz w:val="28"/>
          <w:szCs w:val="28"/>
        </w:rPr>
        <w:br/>
        <w:t>Под ремонтом понимают восстановление и поддержание работоспособности изделия и его элементов, устранение отказов и</w:t>
      </w:r>
      <w:r>
        <w:rPr>
          <w:sz w:val="28"/>
          <w:szCs w:val="28"/>
        </w:rPr>
        <w:t xml:space="preserve"> неисправностей, </w:t>
      </w:r>
      <w:r w:rsidR="00A8703C" w:rsidRPr="00102ECE">
        <w:rPr>
          <w:sz w:val="28"/>
          <w:szCs w:val="28"/>
        </w:rPr>
        <w:t>возникающих в процессе эксплуатаци</w:t>
      </w:r>
      <w:r>
        <w:rPr>
          <w:sz w:val="28"/>
          <w:szCs w:val="28"/>
        </w:rPr>
        <w:t xml:space="preserve">и. К ремонтируемым изделиям АТЭ </w:t>
      </w:r>
      <w:r w:rsidR="00A8703C" w:rsidRPr="00102ECE">
        <w:rPr>
          <w:sz w:val="28"/>
          <w:szCs w:val="28"/>
        </w:rPr>
        <w:t>относятся генераторные устано</w:t>
      </w:r>
      <w:r>
        <w:rPr>
          <w:sz w:val="28"/>
          <w:szCs w:val="28"/>
        </w:rPr>
        <w:t xml:space="preserve">вки, некоторые типы регуляторов </w:t>
      </w:r>
      <w:r w:rsidR="00A8703C" w:rsidRPr="00102ECE">
        <w:rPr>
          <w:sz w:val="28"/>
          <w:szCs w:val="28"/>
        </w:rPr>
        <w:t xml:space="preserve">напряжения, стартеры, аппараты </w:t>
      </w:r>
      <w:r>
        <w:rPr>
          <w:sz w:val="28"/>
          <w:szCs w:val="28"/>
        </w:rPr>
        <w:t xml:space="preserve">зажигания, отдельные </w:t>
      </w:r>
      <w:proofErr w:type="spellStart"/>
      <w:r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</w:t>
      </w:r>
      <w:r w:rsidR="00A8703C" w:rsidRPr="00102ECE">
        <w:rPr>
          <w:sz w:val="28"/>
          <w:szCs w:val="28"/>
        </w:rPr>
        <w:t>измерительные приборы и вспомогательное оборудование.</w:t>
      </w:r>
      <w:r w:rsidR="00A8703C" w:rsidRPr="00102ECE">
        <w:rPr>
          <w:sz w:val="28"/>
          <w:szCs w:val="28"/>
        </w:rPr>
        <w:br/>
        <w:t>Ремонт имеет следующие особенности:</w:t>
      </w:r>
      <w:r w:rsidR="00A8703C" w:rsidRPr="00102ECE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A8703C" w:rsidRPr="00102ECE">
        <w:rPr>
          <w:sz w:val="28"/>
          <w:szCs w:val="28"/>
        </w:rPr>
        <w:t xml:space="preserve"> его выполняют по достижении предельного состояния изделия;</w:t>
      </w:r>
      <w:r w:rsidR="00A8703C" w:rsidRPr="00102ECE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A8703C" w:rsidRPr="00102ECE">
        <w:rPr>
          <w:sz w:val="28"/>
          <w:szCs w:val="28"/>
        </w:rPr>
        <w:t xml:space="preserve"> он отличается значительной трудоемкостью и стоимостью;</w:t>
      </w:r>
      <w:r w:rsidR="00A8703C" w:rsidRPr="00102ECE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A8703C" w:rsidRPr="00102ECE">
        <w:rPr>
          <w:sz w:val="28"/>
          <w:szCs w:val="28"/>
        </w:rPr>
        <w:t xml:space="preserve"> его проведение связано с применением сложного специального и универсального производственного оборудования.</w:t>
      </w:r>
      <w:r w:rsidR="00A8703C" w:rsidRPr="00102ECE">
        <w:rPr>
          <w:sz w:val="28"/>
          <w:szCs w:val="28"/>
        </w:rPr>
        <w:br/>
        <w:t>Различают капитальный ремонт</w:t>
      </w:r>
      <w:r>
        <w:rPr>
          <w:sz w:val="28"/>
          <w:szCs w:val="28"/>
        </w:rPr>
        <w:t xml:space="preserve"> в специализированных ремонтных </w:t>
      </w:r>
      <w:r w:rsidR="00A8703C" w:rsidRPr="00102ECE">
        <w:rPr>
          <w:sz w:val="28"/>
          <w:szCs w:val="28"/>
        </w:rPr>
        <w:t xml:space="preserve">организациях, восстановительный ремонт </w:t>
      </w:r>
      <w:r>
        <w:rPr>
          <w:sz w:val="28"/>
          <w:szCs w:val="28"/>
        </w:rPr>
        <w:t xml:space="preserve">по спецификациям изготовителей </w:t>
      </w:r>
      <w:r w:rsidR="00A8703C" w:rsidRPr="00102ECE">
        <w:rPr>
          <w:sz w:val="28"/>
          <w:szCs w:val="28"/>
        </w:rPr>
        <w:t>(зарубежные фирмы) и текущий ремонт для</w:t>
      </w:r>
      <w:r>
        <w:rPr>
          <w:sz w:val="28"/>
          <w:szCs w:val="28"/>
        </w:rPr>
        <w:t xml:space="preserve"> устранения возникших в </w:t>
      </w:r>
      <w:r w:rsidR="00A8703C" w:rsidRPr="00102ECE">
        <w:rPr>
          <w:sz w:val="28"/>
          <w:szCs w:val="28"/>
        </w:rPr>
        <w:t>процессе эксплуатации отказов и неис</w:t>
      </w:r>
      <w:r>
        <w:rPr>
          <w:sz w:val="28"/>
          <w:szCs w:val="28"/>
        </w:rPr>
        <w:t xml:space="preserve">правностей, а также обеспечения </w:t>
      </w:r>
      <w:r w:rsidR="00A8703C" w:rsidRPr="00102ECE">
        <w:rPr>
          <w:sz w:val="28"/>
          <w:szCs w:val="28"/>
        </w:rPr>
        <w:t>установленных нормативов ресурса до ка</w:t>
      </w:r>
      <w:r>
        <w:rPr>
          <w:sz w:val="28"/>
          <w:szCs w:val="28"/>
        </w:rPr>
        <w:t xml:space="preserve">питального ремонта или списания </w:t>
      </w:r>
      <w:r w:rsidR="00A8703C" w:rsidRPr="00102ECE">
        <w:rPr>
          <w:sz w:val="28"/>
          <w:szCs w:val="28"/>
        </w:rPr>
        <w:t>(иногда такой ремонт называется средним).</w:t>
      </w:r>
    </w:p>
    <w:p w:rsidR="00102ECE" w:rsidRPr="00102ECE" w:rsidRDefault="00102ECE" w:rsidP="00102ECE">
      <w:pPr>
        <w:jc w:val="both"/>
        <w:rPr>
          <w:sz w:val="28"/>
          <w:szCs w:val="28"/>
        </w:rPr>
      </w:pPr>
      <w:r w:rsidRPr="00102ECE">
        <w:rPr>
          <w:sz w:val="28"/>
          <w:szCs w:val="28"/>
        </w:rPr>
        <w:t>Основным показателем изделий АТЭ и АЭ в</w:t>
      </w:r>
      <w:r>
        <w:rPr>
          <w:sz w:val="28"/>
          <w:szCs w:val="28"/>
        </w:rPr>
        <w:t xml:space="preserve"> условиях эксплуатации является </w:t>
      </w:r>
      <w:r w:rsidRPr="00102ECE">
        <w:rPr>
          <w:sz w:val="28"/>
          <w:szCs w:val="28"/>
        </w:rPr>
        <w:t>надежность — их свойство сохранять в процессе</w:t>
      </w:r>
      <w:r>
        <w:rPr>
          <w:sz w:val="28"/>
          <w:szCs w:val="28"/>
        </w:rPr>
        <w:t xml:space="preserve"> наработки в заданных </w:t>
      </w:r>
      <w:r w:rsidRPr="00102ECE">
        <w:rPr>
          <w:sz w:val="28"/>
          <w:szCs w:val="28"/>
        </w:rPr>
        <w:t>пределах значения своих электрических,</w:t>
      </w:r>
      <w:r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механических, магнитных и других параметров, определяющих</w:t>
      </w:r>
      <w:r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способно</w:t>
      </w:r>
      <w:r>
        <w:rPr>
          <w:sz w:val="28"/>
          <w:szCs w:val="28"/>
        </w:rPr>
        <w:t xml:space="preserve">сть выполнять требуемые функции </w:t>
      </w:r>
      <w:r w:rsidRPr="00102ECE">
        <w:rPr>
          <w:sz w:val="28"/>
          <w:szCs w:val="28"/>
        </w:rPr>
        <w:t>(согласно назначению).</w:t>
      </w:r>
      <w:r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Под надежн</w:t>
      </w:r>
      <w:r>
        <w:rPr>
          <w:sz w:val="28"/>
          <w:szCs w:val="28"/>
        </w:rPr>
        <w:t xml:space="preserve">остью часто понимают сохранение </w:t>
      </w:r>
      <w:r w:rsidRPr="00102ECE">
        <w:rPr>
          <w:sz w:val="28"/>
          <w:szCs w:val="28"/>
        </w:rPr>
        <w:t>качества изделия</w:t>
      </w:r>
      <w:r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во времени. Надежность изделия включает в себя безотказность,</w:t>
      </w:r>
      <w:r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 xml:space="preserve">долговечность, ремонтопригодность и </w:t>
      </w:r>
      <w:proofErr w:type="spellStart"/>
      <w:r w:rsidRPr="00102ECE">
        <w:rPr>
          <w:sz w:val="28"/>
          <w:szCs w:val="28"/>
        </w:rPr>
        <w:t>сохраняемость</w:t>
      </w:r>
      <w:proofErr w:type="spellEnd"/>
      <w:r w:rsidRPr="00102ECE">
        <w:rPr>
          <w:sz w:val="28"/>
          <w:szCs w:val="28"/>
        </w:rPr>
        <w:t xml:space="preserve"> в процессе</w:t>
      </w:r>
      <w:r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транспортировки или хранения.</w:t>
      </w:r>
      <w:r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Безотказность оценивают исходя из вероятности безотказной</w:t>
      </w:r>
      <w:r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работы в течение определенного времени, средней наработки до</w:t>
      </w:r>
      <w:r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отказа и между отказами, интенсивности отказов для невосстанавливаемых изделий, параметра потока отказов — для восстанавливаемых и гамма-процентной наработки до отказа.</w:t>
      </w:r>
      <w:r w:rsidRPr="00102ECE">
        <w:rPr>
          <w:sz w:val="28"/>
          <w:szCs w:val="28"/>
        </w:rPr>
        <w:br/>
        <w:t>Для оценки долговечности используют гамма-процентный ресурс, гамма-процентный срок службы, средний ресурс, средний</w:t>
      </w:r>
      <w:r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срок службы и вероятность достижения предельного состояния.</w:t>
      </w:r>
      <w:r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При оценке ремонтопригодности задают вероят</w:t>
      </w:r>
      <w:r>
        <w:rPr>
          <w:sz w:val="28"/>
          <w:szCs w:val="28"/>
        </w:rPr>
        <w:t xml:space="preserve">ность восстановления изделия за </w:t>
      </w:r>
      <w:r w:rsidRPr="00102ECE">
        <w:rPr>
          <w:sz w:val="28"/>
          <w:szCs w:val="28"/>
        </w:rPr>
        <w:t>определенное время, гамма-процентное время</w:t>
      </w:r>
      <w:r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 xml:space="preserve">восстановления, т.е. время, в </w:t>
      </w:r>
      <w:r w:rsidRPr="00102ECE">
        <w:rPr>
          <w:sz w:val="28"/>
          <w:szCs w:val="28"/>
        </w:rPr>
        <w:lastRenderedPageBreak/>
        <w:t>течение которого изделие может быть</w:t>
      </w:r>
      <w:r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восстановлено с вероятностью у /100, и среднее время восстановления.</w:t>
      </w:r>
      <w:r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 xml:space="preserve">Для оценки </w:t>
      </w:r>
      <w:proofErr w:type="spellStart"/>
      <w:r w:rsidRPr="00102ECE">
        <w:rPr>
          <w:sz w:val="28"/>
          <w:szCs w:val="28"/>
        </w:rPr>
        <w:t>сохраняемости</w:t>
      </w:r>
      <w:proofErr w:type="spellEnd"/>
      <w:r w:rsidRPr="00102ECE">
        <w:rPr>
          <w:sz w:val="28"/>
          <w:szCs w:val="28"/>
        </w:rPr>
        <w:t xml:space="preserve"> применяют средний и гамма-процентный сроки </w:t>
      </w:r>
      <w:proofErr w:type="spellStart"/>
      <w:r w:rsidRPr="00102ECE">
        <w:rPr>
          <w:sz w:val="28"/>
          <w:szCs w:val="28"/>
        </w:rPr>
        <w:t>сохраняемости</w:t>
      </w:r>
      <w:proofErr w:type="spellEnd"/>
      <w:r w:rsidRPr="00102ECE">
        <w:rPr>
          <w:sz w:val="28"/>
          <w:szCs w:val="28"/>
        </w:rPr>
        <w:t xml:space="preserve"> изделий.</w:t>
      </w:r>
      <w:r w:rsidRPr="00102ECE">
        <w:rPr>
          <w:sz w:val="28"/>
          <w:szCs w:val="28"/>
        </w:rPr>
        <w:br/>
        <w:t>Наличие взаимосвязи между показателями надежности изделий и систем АТЭ, полученными по результатам эксплуатации и</w:t>
      </w:r>
      <w:r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испытаний на надежность, и отказами позволяет судить о том,</w:t>
      </w:r>
      <w:r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насколько необходима корректировка технологии и организации</w:t>
      </w:r>
      <w:r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ТО и ремонта. При осуществлении такой корректировки следует</w:t>
      </w:r>
      <w:r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учитывать закономерности процессов восстановления, так как</w:t>
      </w:r>
      <w:r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ресурс изделия после ремонта может уменьшиться из-за замены</w:t>
      </w:r>
      <w:r w:rsidRPr="00102ECE">
        <w:rPr>
          <w:sz w:val="28"/>
          <w:szCs w:val="28"/>
        </w:rPr>
        <w:br/>
        <w:t>только отказавших деталей при сокращении надежности оставшихся деталей и вследствие низкого технологического уровня ремонтных работ.</w:t>
      </w:r>
      <w:r w:rsidRPr="00102ECE">
        <w:rPr>
          <w:sz w:val="28"/>
          <w:szCs w:val="28"/>
        </w:rPr>
        <w:br/>
        <w:t>Заслуживает внимания опыт некоторых ведущих западных фирм</w:t>
      </w:r>
      <w:r w:rsidRPr="00102ECE">
        <w:rPr>
          <w:sz w:val="28"/>
          <w:szCs w:val="28"/>
        </w:rPr>
        <w:br/>
        <w:t>по восстановлению изделий АТЭ. Оно осуществляется по следующей технологической схеме: полная разборка изделия на отдельные детали; тщательная очистка их с соблюдением предписаний</w:t>
      </w:r>
      <w:r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по охране окружающей среды; проведение полного визуального,</w:t>
      </w:r>
      <w:r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инструментального и электрического контроля с применением</w:t>
      </w:r>
      <w:r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методов статистического контроля; замена всех изношенных деталей абсолютно новыми, изготовленными самой фирмой; сборка</w:t>
      </w:r>
      <w:r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по технологии сборки нового изделия; контроль работоспособности и электрических характеристик.</w:t>
      </w:r>
      <w:r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Следует отметить, что новые эконом</w:t>
      </w:r>
      <w:r>
        <w:rPr>
          <w:sz w:val="28"/>
          <w:szCs w:val="28"/>
        </w:rPr>
        <w:t xml:space="preserve">ические условия </w:t>
      </w:r>
      <w:proofErr w:type="gramStart"/>
      <w:r>
        <w:rPr>
          <w:sz w:val="28"/>
          <w:szCs w:val="28"/>
        </w:rPr>
        <w:t xml:space="preserve">в </w:t>
      </w:r>
      <w:r w:rsidRPr="00102ECE">
        <w:rPr>
          <w:sz w:val="28"/>
          <w:szCs w:val="28"/>
        </w:rPr>
        <w:t>позволили</w:t>
      </w:r>
      <w:proofErr w:type="gramEnd"/>
      <w:r w:rsidRPr="00102ECE">
        <w:rPr>
          <w:sz w:val="28"/>
          <w:szCs w:val="28"/>
        </w:rPr>
        <w:t xml:space="preserve"> изготовителям АТЭ и АЭ, ремонт</w:t>
      </w:r>
      <w:r w:rsidRPr="00102ECE">
        <w:rPr>
          <w:sz w:val="28"/>
          <w:szCs w:val="28"/>
        </w:rPr>
        <w:softHyphen/>
        <w:t>ным организациям и станциям ТО использовать изделия и комплектующие других стран и фирм, которые наладили их производство для российских автомобилей.</w:t>
      </w:r>
      <w:r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Таким образом, техническое состояние и работоспособность</w:t>
      </w:r>
      <w:r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изделий и систем АТЭ, которые обеспечивают дорожную и экологическую безопасность, поддерживаются с помощью сформировавшихся систем ТО и ремонта. Проведение ТО и ремонта основано на знании закономерностей восстановления работоспособности отказавших изделий и процессов, происходящих в изделиях АТЭ при их эксплуатации, на разработке новых диагностических методик, методов</w:t>
      </w:r>
      <w:r w:rsidR="00864559">
        <w:rPr>
          <w:sz w:val="28"/>
          <w:szCs w:val="28"/>
        </w:rPr>
        <w:t xml:space="preserve"> и оборудования, обеспечивающих </w:t>
      </w:r>
      <w:r w:rsidRPr="00102ECE">
        <w:rPr>
          <w:sz w:val="28"/>
          <w:szCs w:val="28"/>
        </w:rPr>
        <w:t>однозначность, стабильность и информативность параметров диагностирования.</w:t>
      </w:r>
    </w:p>
    <w:p w:rsidR="00102ECE" w:rsidRPr="00102ECE" w:rsidRDefault="00102ECE" w:rsidP="00102ECE">
      <w:pPr>
        <w:jc w:val="both"/>
        <w:rPr>
          <w:sz w:val="28"/>
          <w:szCs w:val="28"/>
        </w:rPr>
      </w:pPr>
      <w:r w:rsidRPr="00102ECE">
        <w:rPr>
          <w:sz w:val="28"/>
          <w:szCs w:val="28"/>
        </w:rPr>
        <w:t>На эффективность процесса эксплуатации</w:t>
      </w:r>
      <w:r w:rsidR="00864559">
        <w:rPr>
          <w:sz w:val="28"/>
          <w:szCs w:val="28"/>
        </w:rPr>
        <w:t xml:space="preserve">, ТО и ремонта изделий и систем </w:t>
      </w:r>
      <w:r w:rsidRPr="00102ECE">
        <w:rPr>
          <w:sz w:val="28"/>
          <w:szCs w:val="28"/>
        </w:rPr>
        <w:t>АТЭ и АЭ существенное влияние оказыв</w:t>
      </w:r>
      <w:r w:rsidR="00864559">
        <w:rPr>
          <w:sz w:val="28"/>
          <w:szCs w:val="28"/>
        </w:rPr>
        <w:t xml:space="preserve">ают условия эксплуатации (время </w:t>
      </w:r>
      <w:r w:rsidRPr="00102ECE">
        <w:rPr>
          <w:sz w:val="28"/>
          <w:szCs w:val="28"/>
        </w:rPr>
        <w:t>года, климат, квалификация персонала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и др.), в соответствии с которыми ускоряются или замедляются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изменения их технического состояния. Под техническим состоянием изделий и систем АТЭ понимают совокупность электрических, механических и других параметров, зависящих от воздействия дестабилизирующих факторов (температура, влажность,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режим работы и интенсивность эксплуатации).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Под влиянием указанных факторов меняются и показатели надежности изделий, что сказывается на периодичности ТО, трудоемкости ремонта и расходе запасных частей</w:t>
      </w:r>
      <w:r w:rsidR="00864559">
        <w:rPr>
          <w:sz w:val="28"/>
          <w:szCs w:val="28"/>
        </w:rPr>
        <w:t xml:space="preserve">. </w:t>
      </w:r>
      <w:r w:rsidRPr="00102ECE">
        <w:rPr>
          <w:sz w:val="28"/>
          <w:szCs w:val="28"/>
        </w:rPr>
        <w:t>Средняя интенсивность эксплуатации за год с учетом ее условий, возраста, типа, марки и модели транспортного средства сост</w:t>
      </w:r>
      <w:r w:rsidR="00864559">
        <w:rPr>
          <w:sz w:val="28"/>
          <w:szCs w:val="28"/>
        </w:rPr>
        <w:t>авляет 1100...3300 ч</w:t>
      </w:r>
      <w:r w:rsidRPr="00102ECE">
        <w:rPr>
          <w:sz w:val="28"/>
          <w:szCs w:val="28"/>
        </w:rPr>
        <w:t>.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Под влиянием природных и других факторов в комплектующих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 xml:space="preserve">изделиях, материалах и узлах систем АТЭ </w:t>
      </w:r>
      <w:r w:rsidRPr="00102ECE">
        <w:rPr>
          <w:sz w:val="28"/>
          <w:szCs w:val="28"/>
        </w:rPr>
        <w:lastRenderedPageBreak/>
        <w:t>протекают сложные процессы, приводящие к расходованию ресурса и вызывающие отказы. Это относится в первую очередь к тепловому режиму работы</w:t>
      </w:r>
      <w:r w:rsidR="00864559">
        <w:rPr>
          <w:sz w:val="28"/>
          <w:szCs w:val="28"/>
        </w:rPr>
        <w:t xml:space="preserve"> изделий. </w:t>
      </w:r>
      <w:r w:rsidRPr="00102ECE">
        <w:rPr>
          <w:sz w:val="28"/>
          <w:szCs w:val="28"/>
        </w:rPr>
        <w:t>В электронных изделиях повышенные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температуры вызывают нестабильность электрических параметров,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возникновение неустойчивого теплового режима и тепловой пробой диэлектриков, р—я-переходов и изоляционных материалов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(пленок) конденсаторов.</w:t>
      </w:r>
      <w:r w:rsidRPr="00102ECE">
        <w:rPr>
          <w:sz w:val="28"/>
          <w:szCs w:val="28"/>
        </w:rPr>
        <w:br/>
        <w:t>При низких температурах изменя</w:t>
      </w:r>
      <w:r w:rsidR="00864559">
        <w:rPr>
          <w:sz w:val="28"/>
          <w:szCs w:val="28"/>
        </w:rPr>
        <w:t xml:space="preserve">ются электрофизические свойства </w:t>
      </w:r>
      <w:r w:rsidRPr="00102ECE">
        <w:rPr>
          <w:sz w:val="28"/>
          <w:szCs w:val="28"/>
        </w:rPr>
        <w:t>материалов, возникают механические напряжения внутри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элементов, обрывы и короткие замыкания в обмотках, нарушается герметичность изделия или прибора.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У полупроводниковых приборов возникают перемежающиеся</w:t>
      </w:r>
      <w:r w:rsidRPr="00102ECE">
        <w:rPr>
          <w:sz w:val="28"/>
          <w:szCs w:val="28"/>
        </w:rPr>
        <w:br/>
        <w:t>отказы, связанные с механическими повреждениями в местах соединения кремния с его оксидом, кремния с металлом, металла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со стеклом и т. д.</w:t>
      </w:r>
      <w:r w:rsidRPr="00102ECE">
        <w:rPr>
          <w:sz w:val="28"/>
          <w:szCs w:val="28"/>
        </w:rPr>
        <w:br/>
        <w:t>Высокая влажность вызывает появление конденсата, смазка</w:t>
      </w:r>
      <w:r w:rsidRPr="00102ECE">
        <w:rPr>
          <w:sz w:val="28"/>
          <w:szCs w:val="28"/>
        </w:rPr>
        <w:br/>
        <w:t>эмульгируется, возникают очаги коррозии металлов, ухудшаются</w:t>
      </w:r>
      <w:r w:rsidRPr="00102ECE">
        <w:rPr>
          <w:sz w:val="28"/>
          <w:szCs w:val="28"/>
        </w:rPr>
        <w:br/>
        <w:t>изоляционные свойства материалов. Например, электрохимические процессы в полупроводни</w:t>
      </w:r>
      <w:r w:rsidR="00864559">
        <w:rPr>
          <w:sz w:val="28"/>
          <w:szCs w:val="28"/>
        </w:rPr>
        <w:t>ковых приборах приводят к неста</w:t>
      </w:r>
      <w:r w:rsidRPr="00102ECE">
        <w:rPr>
          <w:sz w:val="28"/>
          <w:szCs w:val="28"/>
        </w:rPr>
        <w:t>бильности и деградации электрических параметров, увеличению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токов утечки по поверхности и др.</w:t>
      </w:r>
      <w:r w:rsidRPr="00102ECE">
        <w:rPr>
          <w:sz w:val="28"/>
          <w:szCs w:val="28"/>
        </w:rPr>
        <w:br/>
        <w:t>На изделия АТЭ и АЭ, хранящиеся на складах, помимо природных факторов воздействуют биологические дестабилизирующие факторы: микроорганизмы (плесневые грибы), насекомые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(термиты, муравьи) и грызуны. Все эти воздействия приводят к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изменению технического состояния не только изделий АТЭ, но и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автомобилей и тракторов в целом.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Текущие значения конструктивных параметров изделия тесно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связаны с его наработкой t — продолжительностью работы, измеряемой пробегом в километрах, временем в часах или числом циклов. Различают наработку изделия с начала эксплуатации, до определенного (предельного) момента или интервальную (в пределах промежутка времени, пробега, цикла). По мере увеличения t</w:t>
      </w:r>
      <w:r w:rsidRPr="00102ECE">
        <w:rPr>
          <w:sz w:val="28"/>
          <w:szCs w:val="28"/>
        </w:rPr>
        <w:br/>
        <w:t>значения параметров технического состояния изделия изменяются от номинальных Ан, присущих новому изделию, до предельных</w:t>
      </w:r>
      <w:r w:rsidRPr="00102ECE">
        <w:rPr>
          <w:sz w:val="28"/>
          <w:szCs w:val="28"/>
        </w:rPr>
        <w:br/>
      </w:r>
      <w:proofErr w:type="spellStart"/>
      <w:r w:rsidRPr="00102ECE">
        <w:rPr>
          <w:sz w:val="28"/>
          <w:szCs w:val="28"/>
        </w:rPr>
        <w:t>hn</w:t>
      </w:r>
      <w:proofErr w:type="spellEnd"/>
      <w:r w:rsidRPr="00102ECE">
        <w:rPr>
          <w:sz w:val="28"/>
          <w:szCs w:val="28"/>
        </w:rPr>
        <w:t>, при которых его дальнейшая эксплуатация недопустима. Обобщенная кривая изменения параметров техническог</w:t>
      </w:r>
      <w:r w:rsidR="00864559">
        <w:rPr>
          <w:sz w:val="28"/>
          <w:szCs w:val="28"/>
        </w:rPr>
        <w:t xml:space="preserve">о состояния изделий АТЭ и АЭ на </w:t>
      </w:r>
      <w:r w:rsidRPr="00102ECE">
        <w:rPr>
          <w:sz w:val="28"/>
          <w:szCs w:val="28"/>
        </w:rPr>
        <w:t>примере э</w:t>
      </w:r>
      <w:r w:rsidR="00864559">
        <w:rPr>
          <w:sz w:val="28"/>
          <w:szCs w:val="28"/>
        </w:rPr>
        <w:t>розии электродов свечи зажигания</w:t>
      </w:r>
      <w:r w:rsidRPr="00102ECE">
        <w:rPr>
          <w:sz w:val="28"/>
          <w:szCs w:val="28"/>
        </w:rPr>
        <w:t>.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Номинальные, предельные и предельно допустимые значения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параметров технического состояния изделий устанавливаются законами, государственными стандартами, постановлениями правительства, нормативно-технической документацией (НТД) и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конструкторской документац</w:t>
      </w:r>
      <w:r w:rsidR="00864559">
        <w:rPr>
          <w:sz w:val="28"/>
          <w:szCs w:val="28"/>
        </w:rPr>
        <w:t>ией (КД).</w:t>
      </w:r>
    </w:p>
    <w:p w:rsidR="00102ECE" w:rsidRDefault="00102ECE" w:rsidP="00102ECE">
      <w:pPr>
        <w:jc w:val="both"/>
        <w:rPr>
          <w:sz w:val="28"/>
          <w:szCs w:val="28"/>
        </w:rPr>
      </w:pPr>
      <w:r w:rsidRPr="00102ECE">
        <w:rPr>
          <w:sz w:val="28"/>
          <w:szCs w:val="28"/>
        </w:rPr>
        <w:t>К основным причинам изменения конструктивных параметров</w:t>
      </w:r>
      <w:r w:rsidRPr="00102ECE">
        <w:rPr>
          <w:sz w:val="28"/>
          <w:szCs w:val="28"/>
        </w:rPr>
        <w:br/>
        <w:t>и технического состояния изделий АТЭ и АЭ можно отнести воз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действие внешней среды (температура, влага, солнечная радиация), нагрузку деталей и элементов, воздействие электричества,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электромагнитного излучения, промышленных химических элементов и соли, воздействия водителя и др. Под влиянием этих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 xml:space="preserve">процессов трущиеся детали со временем изнашиваются, </w:t>
      </w:r>
      <w:proofErr w:type="spellStart"/>
      <w:r w:rsidRPr="00102ECE">
        <w:rPr>
          <w:sz w:val="28"/>
          <w:szCs w:val="28"/>
        </w:rPr>
        <w:t>корродируют</w:t>
      </w:r>
      <w:proofErr w:type="spellEnd"/>
      <w:r w:rsidRPr="00102ECE">
        <w:rPr>
          <w:sz w:val="28"/>
          <w:szCs w:val="28"/>
        </w:rPr>
        <w:t>, подвергаются усталостным разрушениям, пластическим</w:t>
      </w:r>
      <w:r w:rsidRPr="00102ECE">
        <w:rPr>
          <w:sz w:val="28"/>
          <w:szCs w:val="28"/>
        </w:rPr>
        <w:br/>
        <w:t>деформациям, стареют и ломаются.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 xml:space="preserve">Изнашивание происходит под действием сил трения, зависящих от материала, качества обработки поверхности, смазки, </w:t>
      </w:r>
      <w:r w:rsidRPr="00102ECE">
        <w:rPr>
          <w:sz w:val="28"/>
          <w:szCs w:val="28"/>
        </w:rPr>
        <w:lastRenderedPageBreak/>
        <w:t>нагрузки, относительной скорости перемещения рабочих поверхностей, теплового режима в местах сопряжений.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 xml:space="preserve">Детали изделий АТЭ и АЭ подвергаются абразивному, усталостному, коррозионно-эрозионному, окислительному, электроэрозионному изнашиванию. Абразивному изнашиванию подвергаются валы </w:t>
      </w:r>
      <w:proofErr w:type="spellStart"/>
      <w:r w:rsidRPr="00102ECE">
        <w:rPr>
          <w:sz w:val="28"/>
          <w:szCs w:val="28"/>
        </w:rPr>
        <w:t>моторедукторов</w:t>
      </w:r>
      <w:proofErr w:type="spellEnd"/>
      <w:r w:rsidRPr="00102ECE">
        <w:rPr>
          <w:sz w:val="28"/>
          <w:szCs w:val="28"/>
        </w:rPr>
        <w:t xml:space="preserve"> стеклоочистителей, валики распределителей и датчиков-распределителей, сочленения датчиков (рычаги</w:t>
      </w:r>
      <w:r w:rsidRPr="00102ECE">
        <w:rPr>
          <w:sz w:val="28"/>
          <w:szCs w:val="28"/>
        </w:rPr>
        <w:br/>
        <w:t>и крючки) и указательных приборов, валы электростартеров и</w:t>
      </w:r>
      <w:r w:rsidRPr="00102ECE">
        <w:rPr>
          <w:sz w:val="28"/>
          <w:szCs w:val="28"/>
        </w:rPr>
        <w:br/>
        <w:t>других электродвигателей. Твердые частицы, способствующие абразивному изнашиванию, попадают извне в виде пыли, песка, продуктов изнашивания трущихся деталей.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Усталостное изнашивание заключается в образовании трещин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 xml:space="preserve">и ямок </w:t>
      </w:r>
      <w:proofErr w:type="spellStart"/>
      <w:r w:rsidRPr="00102ECE">
        <w:rPr>
          <w:sz w:val="28"/>
          <w:szCs w:val="28"/>
        </w:rPr>
        <w:t>выкрашивания</w:t>
      </w:r>
      <w:proofErr w:type="spellEnd"/>
      <w:r w:rsidRPr="00102ECE">
        <w:rPr>
          <w:sz w:val="28"/>
          <w:szCs w:val="28"/>
        </w:rPr>
        <w:t xml:space="preserve"> (</w:t>
      </w:r>
      <w:proofErr w:type="spellStart"/>
      <w:r w:rsidRPr="00102ECE">
        <w:rPr>
          <w:sz w:val="28"/>
          <w:szCs w:val="28"/>
        </w:rPr>
        <w:t>питтинг</w:t>
      </w:r>
      <w:proofErr w:type="spellEnd"/>
      <w:r w:rsidRPr="00102ECE">
        <w:rPr>
          <w:sz w:val="28"/>
          <w:szCs w:val="28"/>
        </w:rPr>
        <w:t>) из-за циклических нагрузок,</w:t>
      </w:r>
      <w:r w:rsidRPr="00102ECE">
        <w:rPr>
          <w:sz w:val="28"/>
          <w:szCs w:val="28"/>
        </w:rPr>
        <w:br/>
        <w:t>вызывающих превращение структуры металла или керамики из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твердой в хрупкую. Такому виду изнашивания подвергаются зубья</w:t>
      </w:r>
      <w:r w:rsidR="00864559">
        <w:rPr>
          <w:sz w:val="28"/>
          <w:szCs w:val="28"/>
        </w:rPr>
        <w:t xml:space="preserve"> шестерни привода </w:t>
      </w:r>
      <w:r w:rsidRPr="00102ECE">
        <w:rPr>
          <w:sz w:val="28"/>
          <w:szCs w:val="28"/>
        </w:rPr>
        <w:t>электростартера, места посадки подшипников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в крышки генераторных установок, мембраны датчиков, оси приводных механизмов и редукторов.</w:t>
      </w:r>
      <w:r w:rsidRPr="00102ECE">
        <w:rPr>
          <w:sz w:val="28"/>
          <w:szCs w:val="28"/>
        </w:rPr>
        <w:br/>
        <w:t>Заедание или заклинивание в месте сочленения деталей может</w:t>
      </w:r>
      <w:r w:rsidRPr="00102ECE">
        <w:rPr>
          <w:sz w:val="28"/>
          <w:szCs w:val="28"/>
        </w:rPr>
        <w:br/>
        <w:t>происходить в результате схватывания, глубинного вырывания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металла, переноса его с одной поверхности на другую и воздействия появляющихся неровностей на сопряженную поверхность.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Эти процессы характерны для отсутствия смазки между трущимися деталями или неправильной сборки узла. Наиболее часто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данные процессы происходят в редукторах или на шлицах вала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стартера и в червячных зацеплениях.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 xml:space="preserve">Окислительное изнашивание характерно для деталей, работающих в агрессивной среде, </w:t>
      </w:r>
      <w:proofErr w:type="gramStart"/>
      <w:r w:rsidRPr="00102ECE">
        <w:rPr>
          <w:sz w:val="28"/>
          <w:szCs w:val="28"/>
        </w:rPr>
        <w:t>например</w:t>
      </w:r>
      <w:proofErr w:type="gramEnd"/>
      <w:r w:rsidRPr="00102ECE">
        <w:rPr>
          <w:sz w:val="28"/>
          <w:szCs w:val="28"/>
        </w:rPr>
        <w:t xml:space="preserve"> резиновых мембран и уплотнений, деталей датчиков уровня топлива и топливных электронасосов.</w:t>
      </w:r>
      <w:r w:rsidR="00864559">
        <w:rPr>
          <w:sz w:val="28"/>
          <w:szCs w:val="28"/>
        </w:rPr>
        <w:t xml:space="preserve"> </w:t>
      </w:r>
      <w:proofErr w:type="spellStart"/>
      <w:r w:rsidRPr="00102ECE">
        <w:rPr>
          <w:sz w:val="28"/>
          <w:szCs w:val="28"/>
        </w:rPr>
        <w:t>Элекгроэрозионному</w:t>
      </w:r>
      <w:proofErr w:type="spellEnd"/>
      <w:r w:rsidRPr="00102ECE">
        <w:rPr>
          <w:sz w:val="28"/>
          <w:szCs w:val="28"/>
        </w:rPr>
        <w:t xml:space="preserve"> изнашиванию подвержены контакты прерывателей аппаратов зажигания, звуковых сигналов и электромеханических реле, центральный и боковой электроды свечей зажигания.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Пластические дефор</w:t>
      </w:r>
      <w:r w:rsidR="00864559">
        <w:rPr>
          <w:sz w:val="28"/>
          <w:szCs w:val="28"/>
        </w:rPr>
        <w:t xml:space="preserve">мации и разрушения, связанные с </w:t>
      </w:r>
      <w:r w:rsidRPr="00102ECE">
        <w:rPr>
          <w:sz w:val="28"/>
          <w:szCs w:val="28"/>
        </w:rPr>
        <w:t>превышением пределов текучести или прочности материала, являются</w:t>
      </w:r>
      <w:r w:rsidRPr="00102ECE">
        <w:rPr>
          <w:sz w:val="28"/>
          <w:szCs w:val="28"/>
        </w:rPr>
        <w:br/>
        <w:t>следствием нарушения правил</w:t>
      </w:r>
      <w:r w:rsidR="00864559">
        <w:rPr>
          <w:sz w:val="28"/>
          <w:szCs w:val="28"/>
        </w:rPr>
        <w:t xml:space="preserve"> эксплуатации (например, исполь</w:t>
      </w:r>
      <w:r w:rsidRPr="00102ECE">
        <w:rPr>
          <w:sz w:val="28"/>
          <w:szCs w:val="28"/>
        </w:rPr>
        <w:t>зование стартера для движения автомобиля), оши</w:t>
      </w:r>
      <w:r w:rsidR="00864559">
        <w:rPr>
          <w:sz w:val="28"/>
          <w:szCs w:val="28"/>
        </w:rPr>
        <w:t xml:space="preserve">бок конструирования или </w:t>
      </w:r>
      <w:proofErr w:type="spellStart"/>
      <w:r w:rsidR="00864559">
        <w:rPr>
          <w:sz w:val="28"/>
          <w:szCs w:val="28"/>
        </w:rPr>
        <w:t>дорожно</w:t>
      </w:r>
      <w:proofErr w:type="spellEnd"/>
      <w:r w:rsidR="00864559">
        <w:rPr>
          <w:sz w:val="28"/>
          <w:szCs w:val="28"/>
        </w:rPr>
        <w:t xml:space="preserve"> - </w:t>
      </w:r>
      <w:r w:rsidRPr="00102ECE">
        <w:rPr>
          <w:sz w:val="28"/>
          <w:szCs w:val="28"/>
        </w:rPr>
        <w:t>транспортного происшествия.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Коррозия происходит под воздействием влаги, агрессивной среды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при отсутствии или нарушении покрытия на деталях изделий АТЭ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и АЭ. В наибольшей мере подвержены коррозии металлические</w:t>
      </w:r>
      <w:r w:rsidRPr="00102ECE">
        <w:rPr>
          <w:sz w:val="28"/>
          <w:szCs w:val="28"/>
        </w:rPr>
        <w:br/>
        <w:t>детали светотехнических приборов (ободки фар, фонарей), корпуса свечей зажигания, металлические корпуса катушек зажигания и электростартеров. Особенно негативное влияние коррозия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оказывает на сварные соединения корпусных деталей.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Старение — это изменение технического состояния деталей изделий под воздействием внешней среды и внутренних факторов.</w:t>
      </w:r>
      <w:r w:rsidRPr="00102ECE">
        <w:rPr>
          <w:sz w:val="28"/>
          <w:szCs w:val="28"/>
        </w:rPr>
        <w:br/>
        <w:t>Старению подвержены высоковольтные детали аппаратов зажигания, пластмассовые крышки и корпуса, на которые воздействует</w:t>
      </w:r>
      <w:r w:rsidRPr="00102ECE">
        <w:rPr>
          <w:sz w:val="28"/>
          <w:szCs w:val="28"/>
        </w:rPr>
        <w:br/>
        <w:t>электрическое поле большой напряженности. Старение характерно и для изделий, хранящихся на складах.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Электрический пробой и поверхностное перекрытие искрового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разряда возникают на загрязненных высоковольтных крышках аппаратов зажигания и на изоляторе свечи зажигания.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 xml:space="preserve">Короткое </w:t>
      </w:r>
      <w:r w:rsidRPr="00102ECE">
        <w:rPr>
          <w:sz w:val="28"/>
          <w:szCs w:val="28"/>
        </w:rPr>
        <w:lastRenderedPageBreak/>
        <w:t>замыкание характерно для участков с разрушенной</w:t>
      </w:r>
      <w:r w:rsidR="00864559">
        <w:rPr>
          <w:sz w:val="28"/>
          <w:szCs w:val="28"/>
        </w:rPr>
        <w:t xml:space="preserve"> изоляцией или пропиткой </w:t>
      </w:r>
      <w:r w:rsidRPr="00102ECE">
        <w:rPr>
          <w:sz w:val="28"/>
          <w:szCs w:val="28"/>
        </w:rPr>
        <w:t>обмоток при воздействии агрессивной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среды и вибрационных нагрузок.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В местах неправильного соединения высоковольтных проводов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системы зажигания с клеммами высоковольтных свечных наконечников крышек распределителя и катушки зажигания происходит прогорание с последующим пробоем материала.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Как отмечалось ранее, изделие и система АТЭ характеризуются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наличием работоспособного состояния, в котором они выполняют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заданные функции с параметрами, значения которых соответствуют КД и НТД, Иногда понятие работоспособности заменяют</w:t>
      </w:r>
      <w:r w:rsidRPr="00102ECE">
        <w:rPr>
          <w:sz w:val="28"/>
          <w:szCs w:val="28"/>
        </w:rPr>
        <w:br/>
        <w:t>понятием исправности, которое более широко характеризует состояние изделия и системы АТЭ, при котором они удовлетворяют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всем требованиям КД и НТД.</w:t>
      </w:r>
      <w:r w:rsidR="00864559">
        <w:rPr>
          <w:sz w:val="28"/>
          <w:szCs w:val="28"/>
        </w:rPr>
        <w:t xml:space="preserve"> </w:t>
      </w:r>
      <w:r w:rsidRPr="00102ECE">
        <w:rPr>
          <w:sz w:val="28"/>
          <w:szCs w:val="28"/>
        </w:rPr>
        <w:t>Отказы изделий АТЭ и АЭ, которые происходят в процессе эксплуатации, классифицируют как внезапные, постепенные, независимые, полные, перемежающиеся, конструкционные, производ</w:t>
      </w:r>
      <w:r w:rsidR="00864559">
        <w:rPr>
          <w:sz w:val="28"/>
          <w:szCs w:val="28"/>
        </w:rPr>
        <w:t>ственные и эксплуатационные</w:t>
      </w:r>
      <w:r w:rsidRPr="00102ECE">
        <w:rPr>
          <w:sz w:val="28"/>
          <w:szCs w:val="28"/>
        </w:rPr>
        <w:t>. Отказы изделий и систем АТЭ влияют на техническое состояние транспортного средства и не позволяют начать транспортный процесс или требуют прекращения начатого процесса.</w:t>
      </w:r>
    </w:p>
    <w:p w:rsidR="00864559" w:rsidRPr="00102ECE" w:rsidRDefault="00864559" w:rsidP="00102ECE">
      <w:pPr>
        <w:jc w:val="both"/>
        <w:rPr>
          <w:sz w:val="28"/>
          <w:szCs w:val="28"/>
        </w:rPr>
      </w:pPr>
      <w:bookmarkStart w:id="0" w:name="_GoBack"/>
      <w:bookmarkEnd w:id="0"/>
    </w:p>
    <w:p w:rsidR="00F5109A" w:rsidRPr="008C7BDD" w:rsidRDefault="00F5109A" w:rsidP="00F5109A">
      <w:pPr>
        <w:contextualSpacing/>
        <w:jc w:val="both"/>
        <w:rPr>
          <w:color w:val="FF0000"/>
          <w:sz w:val="28"/>
          <w:szCs w:val="28"/>
        </w:rPr>
      </w:pPr>
      <w:r w:rsidRPr="001871BF">
        <w:rPr>
          <w:b/>
          <w:sz w:val="28"/>
          <w:szCs w:val="28"/>
        </w:rPr>
        <w:t xml:space="preserve">Отчет по выполненному лекционному занятию записать в рабочей тетради и прислать на электронный адрес: </w:t>
      </w:r>
      <w:proofErr w:type="spellStart"/>
      <w:r w:rsidRPr="008C7BDD">
        <w:rPr>
          <w:b/>
          <w:color w:val="FF0000"/>
          <w:sz w:val="28"/>
          <w:szCs w:val="28"/>
        </w:rPr>
        <w:t>igor</w:t>
      </w:r>
      <w:r w:rsidRPr="008C7BDD">
        <w:rPr>
          <w:b/>
          <w:color w:val="FF0000"/>
          <w:sz w:val="28"/>
          <w:szCs w:val="28"/>
          <w:lang w:val="en-US"/>
        </w:rPr>
        <w:t>buryachenko</w:t>
      </w:r>
      <w:proofErr w:type="spellEnd"/>
      <w:r w:rsidRPr="008C7BDD">
        <w:rPr>
          <w:b/>
          <w:color w:val="FF0000"/>
          <w:sz w:val="28"/>
          <w:szCs w:val="28"/>
        </w:rPr>
        <w:t>26@mail.ru</w:t>
      </w:r>
    </w:p>
    <w:p w:rsidR="00F5109A" w:rsidRPr="001871BF" w:rsidRDefault="00F5109A" w:rsidP="00F5109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Срок выполнения 26</w:t>
      </w:r>
      <w:r w:rsidRPr="001871BF">
        <w:rPr>
          <w:sz w:val="28"/>
          <w:szCs w:val="28"/>
        </w:rPr>
        <w:t>.10.2021</w:t>
      </w:r>
    </w:p>
    <w:p w:rsidR="00F5109A" w:rsidRPr="00F5109A" w:rsidRDefault="00F5109A" w:rsidP="00F5109A">
      <w:pPr>
        <w:rPr>
          <w:sz w:val="28"/>
          <w:szCs w:val="28"/>
        </w:rPr>
      </w:pPr>
    </w:p>
    <w:sectPr w:rsidR="00F5109A" w:rsidRPr="00F5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234A8"/>
    <w:multiLevelType w:val="hybridMultilevel"/>
    <w:tmpl w:val="BFF0E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9A"/>
    <w:rsid w:val="00102ECE"/>
    <w:rsid w:val="0018550B"/>
    <w:rsid w:val="00864559"/>
    <w:rsid w:val="00A8703C"/>
    <w:rsid w:val="00F5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B769"/>
  <w15:chartTrackingRefBased/>
  <w15:docId w15:val="{794042F2-5A8E-4659-9BFD-9554A93D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09A"/>
    <w:pPr>
      <w:ind w:left="720"/>
      <w:contextualSpacing/>
    </w:pPr>
  </w:style>
  <w:style w:type="character" w:customStyle="1" w:styleId="fontstyle01">
    <w:name w:val="fontstyle01"/>
    <w:basedOn w:val="a0"/>
    <w:rsid w:val="00A8703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102ECE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2021-10-23T17:40:00Z</dcterms:created>
  <dcterms:modified xsi:type="dcterms:W3CDTF">2021-10-23T18:23:00Z</dcterms:modified>
</cp:coreProperties>
</file>